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F12" w:rsidRPr="00184F12" w:rsidRDefault="00184F12" w:rsidP="00184F12">
      <w:pPr>
        <w:snapToGrid w:val="0"/>
        <w:jc w:val="center"/>
        <w:rPr>
          <w:rFonts w:ascii="方正大标宋简体" w:eastAsia="方正大标宋简体" w:hAnsi="仿宋"/>
          <w:b/>
          <w:sz w:val="44"/>
          <w:szCs w:val="44"/>
        </w:rPr>
      </w:pPr>
      <w:r>
        <w:rPr>
          <w:rFonts w:ascii="方正大标宋简体" w:eastAsia="方正大标宋简体" w:hAnsi="仿宋" w:hint="eastAsia"/>
          <w:b/>
          <w:sz w:val="44"/>
          <w:szCs w:val="44"/>
        </w:rPr>
        <w:t>四川农业大学农学院学生会年度述职报告</w:t>
      </w:r>
    </w:p>
    <w:p w:rsidR="00AC5AFE" w:rsidRPr="00C43D79" w:rsidRDefault="00184F12" w:rsidP="00C43D79">
      <w:pPr>
        <w:pStyle w:val="1"/>
        <w:snapToGrid w:val="0"/>
        <w:rPr>
          <w:rFonts w:ascii="方正仿宋简体" w:eastAsia="方正仿宋简体" w:hAnsi="仿宋"/>
          <w:b/>
          <w:sz w:val="30"/>
          <w:szCs w:val="30"/>
        </w:rPr>
      </w:pPr>
      <w:r w:rsidRPr="00C43D79">
        <w:rPr>
          <w:rFonts w:ascii="方正仿宋简体" w:eastAsia="方正仿宋简体" w:hAnsi="仿宋" w:hint="eastAsia"/>
          <w:b/>
          <w:sz w:val="30"/>
          <w:szCs w:val="30"/>
        </w:rPr>
        <w:t>尊敬的四川农业大学学生会评优评审小组：</w:t>
      </w:r>
    </w:p>
    <w:p w:rsidR="00AC5AFE" w:rsidRPr="00C43D79" w:rsidRDefault="00184F12" w:rsidP="00C43D79">
      <w:pPr>
        <w:pStyle w:val="1"/>
        <w:snapToGrid w:val="0"/>
        <w:ind w:firstLineChars="200" w:firstLine="602"/>
        <w:rPr>
          <w:rFonts w:ascii="方正仿宋简体" w:eastAsia="方正仿宋简体" w:hAnsi="仿宋"/>
          <w:b/>
          <w:sz w:val="30"/>
          <w:szCs w:val="30"/>
        </w:rPr>
      </w:pPr>
      <w:r w:rsidRPr="00C43D79">
        <w:rPr>
          <w:rFonts w:ascii="方正仿宋简体" w:eastAsia="方正仿宋简体" w:hAnsi="仿宋" w:hint="eastAsia"/>
          <w:b/>
          <w:sz w:val="30"/>
          <w:szCs w:val="30"/>
        </w:rPr>
        <w:t>您好！2016-2017年度，在院党委和校学生会领导、院团委指导下，农学院学生会积极作为，落实《四川农业大学学生管理工作规定》、《四川农业大学学生会章程》，深化学生会“三自”职能，夯实“服务型</w:t>
      </w:r>
      <w:bookmarkStart w:id="0" w:name="_GoBack"/>
      <w:bookmarkEnd w:id="0"/>
      <w:r w:rsidRPr="00C43D79">
        <w:rPr>
          <w:rFonts w:ascii="方正仿宋简体" w:eastAsia="方正仿宋简体" w:hAnsi="仿宋" w:hint="eastAsia"/>
          <w:b/>
          <w:sz w:val="30"/>
          <w:szCs w:val="30"/>
        </w:rPr>
        <w:t>、创新型、学习型”建设，着力构建“规范型”学生会，注重传承、改革和创新，反响良好。</w:t>
      </w:r>
    </w:p>
    <w:p w:rsidR="00AC5AFE" w:rsidRPr="00C43D79" w:rsidRDefault="00184F12" w:rsidP="00C43D79">
      <w:pPr>
        <w:pStyle w:val="1"/>
        <w:snapToGrid w:val="0"/>
        <w:ind w:firstLineChars="200" w:firstLine="602"/>
        <w:rPr>
          <w:rFonts w:ascii="方正仿宋简体" w:eastAsia="方正仿宋简体" w:hAnsi="仿宋"/>
          <w:b/>
          <w:sz w:val="30"/>
          <w:szCs w:val="30"/>
        </w:rPr>
      </w:pPr>
      <w:r w:rsidRPr="00C43D79">
        <w:rPr>
          <w:rFonts w:ascii="方正仿宋简体" w:eastAsia="方正仿宋简体" w:hAnsi="仿宋" w:hint="eastAsia"/>
          <w:b/>
          <w:sz w:val="30"/>
          <w:szCs w:val="30"/>
        </w:rPr>
        <w:t>首先，学生会由主席团牵头组织学院学生学习时事政策及习近平总书记重要讲话精神，开展学生干部综合素质提升计划、综合素质拓展，强化角色、责任和担当意识。110周年校庆之际，全体学生会干部积极投身校庆志愿服务，起到模范带头作用。</w:t>
      </w:r>
    </w:p>
    <w:p w:rsidR="00AC5AFE" w:rsidRPr="00C43D79" w:rsidRDefault="00184F12" w:rsidP="00C43D79">
      <w:pPr>
        <w:pStyle w:val="1"/>
        <w:snapToGrid w:val="0"/>
        <w:ind w:firstLineChars="200" w:firstLine="602"/>
        <w:rPr>
          <w:rFonts w:ascii="方正仿宋简体" w:eastAsia="方正仿宋简体" w:hAnsi="仿宋"/>
          <w:b/>
          <w:sz w:val="30"/>
          <w:szCs w:val="30"/>
        </w:rPr>
      </w:pPr>
      <w:r w:rsidRPr="00C43D79">
        <w:rPr>
          <w:rFonts w:ascii="方正仿宋简体" w:eastAsia="方正仿宋简体" w:hAnsi="仿宋" w:hint="eastAsia"/>
          <w:b/>
          <w:sz w:val="30"/>
          <w:szCs w:val="30"/>
        </w:rPr>
        <w:t>其次，学生会致力于构建校-院-班三级联动的工作格局。通过部门一对一联系小班班委，定期开展民意调查活动，运用微信、钉钉、麦客等，收集并回应同学们的意见和建议，强化“首问责任制”，重解决、有反馈。同时，继续完善《农学院学生组织考核办法》，极大提高了部门的工作效率和工作质量。</w:t>
      </w:r>
    </w:p>
    <w:p w:rsidR="00AC5AFE" w:rsidRPr="00C43D79" w:rsidRDefault="00184F12" w:rsidP="00C43D79">
      <w:pPr>
        <w:pStyle w:val="1"/>
        <w:snapToGrid w:val="0"/>
        <w:ind w:firstLineChars="200" w:firstLine="602"/>
        <w:rPr>
          <w:rFonts w:ascii="方正仿宋简体" w:eastAsia="方正仿宋简体" w:hAnsi="仿宋"/>
          <w:b/>
          <w:sz w:val="30"/>
          <w:szCs w:val="30"/>
        </w:rPr>
      </w:pPr>
      <w:r w:rsidRPr="00C43D79">
        <w:rPr>
          <w:rFonts w:ascii="方正仿宋简体" w:eastAsia="方正仿宋简体" w:hAnsi="仿宋" w:hint="eastAsia"/>
          <w:b/>
          <w:sz w:val="30"/>
          <w:szCs w:val="30"/>
        </w:rPr>
        <w:t>第三， 学生会大力推动学生活动的品牌化。由主席团牵头，各部门先后开展了曙光计划、寝室文化艺术节、职业生涯规划大赛、主题动漫节等活动，依托第二课堂，繁荣校园文化。同时，学生会多次与林、园艺、资源、风景园林学院学生会合作，联合举办学生权益维护、文化体育类活动。</w:t>
      </w:r>
    </w:p>
    <w:p w:rsidR="00AC5AFE" w:rsidRPr="00C43D79" w:rsidRDefault="00184F12" w:rsidP="00C43D79">
      <w:pPr>
        <w:pStyle w:val="1"/>
        <w:snapToGrid w:val="0"/>
        <w:ind w:firstLineChars="200" w:firstLine="602"/>
        <w:rPr>
          <w:rFonts w:ascii="方正仿宋简体" w:eastAsia="方正仿宋简体" w:hAnsi="仿宋"/>
          <w:b/>
          <w:sz w:val="30"/>
          <w:szCs w:val="30"/>
        </w:rPr>
      </w:pPr>
      <w:r w:rsidRPr="00C43D79">
        <w:rPr>
          <w:rFonts w:ascii="方正仿宋简体" w:eastAsia="方正仿宋简体" w:hAnsi="仿宋" w:hint="eastAsia"/>
          <w:b/>
          <w:sz w:val="30"/>
          <w:szCs w:val="30"/>
        </w:rPr>
        <w:t>一年来，我院学生会坚持贯彻校学生会的工作方针，同时竭力为提高学生工作的整体服务质量而不断努力！</w:t>
      </w:r>
    </w:p>
    <w:p w:rsidR="00AC5AFE" w:rsidRPr="00C43D79" w:rsidRDefault="00184F12" w:rsidP="00C43D79">
      <w:pPr>
        <w:pStyle w:val="1"/>
        <w:snapToGrid w:val="0"/>
        <w:ind w:firstLineChars="200" w:firstLine="602"/>
        <w:rPr>
          <w:rFonts w:ascii="方正仿宋简体" w:eastAsia="方正仿宋简体" w:hAnsi="仿宋"/>
          <w:b/>
          <w:sz w:val="30"/>
          <w:szCs w:val="30"/>
        </w:rPr>
      </w:pPr>
      <w:r w:rsidRPr="00C43D79">
        <w:rPr>
          <w:rFonts w:ascii="方正仿宋简体" w:eastAsia="方正仿宋简体" w:hAnsi="仿宋" w:hint="eastAsia"/>
          <w:b/>
          <w:sz w:val="30"/>
          <w:szCs w:val="30"/>
        </w:rPr>
        <w:t>此致</w:t>
      </w:r>
    </w:p>
    <w:p w:rsidR="00AC5AFE" w:rsidRPr="00C43D79" w:rsidRDefault="00184F12" w:rsidP="00C43D79">
      <w:pPr>
        <w:pStyle w:val="1"/>
        <w:snapToGrid w:val="0"/>
        <w:rPr>
          <w:rFonts w:ascii="方正仿宋简体" w:eastAsia="方正仿宋简体" w:hAnsi="仿宋"/>
          <w:b/>
          <w:sz w:val="30"/>
          <w:szCs w:val="30"/>
        </w:rPr>
      </w:pPr>
      <w:r w:rsidRPr="00C43D79">
        <w:rPr>
          <w:rFonts w:ascii="方正仿宋简体" w:eastAsia="方正仿宋简体" w:hAnsi="仿宋" w:hint="eastAsia"/>
          <w:b/>
          <w:sz w:val="30"/>
          <w:szCs w:val="30"/>
        </w:rPr>
        <w:t>敬礼</w:t>
      </w:r>
    </w:p>
    <w:p w:rsidR="00AC5AFE" w:rsidRPr="00C43D79" w:rsidRDefault="00184F12" w:rsidP="00C43D79">
      <w:pPr>
        <w:pStyle w:val="1"/>
        <w:snapToGrid w:val="0"/>
        <w:ind w:firstLineChars="2100" w:firstLine="6325"/>
        <w:rPr>
          <w:rFonts w:ascii="方正仿宋简体" w:eastAsia="方正仿宋简体" w:hAnsi="仿宋"/>
          <w:b/>
          <w:sz w:val="30"/>
          <w:szCs w:val="30"/>
        </w:rPr>
      </w:pPr>
      <w:r w:rsidRPr="00C43D79">
        <w:rPr>
          <w:rFonts w:ascii="方正仿宋简体" w:eastAsia="方正仿宋简体" w:hAnsi="仿宋" w:hint="eastAsia"/>
          <w:b/>
          <w:sz w:val="30"/>
          <w:szCs w:val="30"/>
        </w:rPr>
        <w:t>农学院学生会</w:t>
      </w:r>
    </w:p>
    <w:p w:rsidR="00AC5AFE" w:rsidRPr="00C43D79" w:rsidRDefault="00184F12" w:rsidP="00C43D79">
      <w:pPr>
        <w:pStyle w:val="1"/>
        <w:snapToGrid w:val="0"/>
        <w:ind w:firstLineChars="2000" w:firstLine="6023"/>
        <w:rPr>
          <w:rFonts w:ascii="方正仿宋简体" w:eastAsia="方正仿宋简体" w:hAnsi="仿宋"/>
          <w:b/>
          <w:sz w:val="30"/>
          <w:szCs w:val="30"/>
        </w:rPr>
      </w:pPr>
      <w:r w:rsidRPr="00C43D79">
        <w:rPr>
          <w:rFonts w:ascii="方正仿宋简体" w:eastAsia="方正仿宋简体" w:hAnsi="仿宋" w:hint="eastAsia"/>
          <w:b/>
          <w:sz w:val="30"/>
          <w:szCs w:val="30"/>
        </w:rPr>
        <w:t>2017年4月8日</w:t>
      </w:r>
    </w:p>
    <w:sectPr w:rsidR="00AC5AFE" w:rsidRPr="00C43D79" w:rsidSect="00AC5AFE">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方正仿宋简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5AFE"/>
    <w:rsid w:val="00184F12"/>
    <w:rsid w:val="00AC5AFE"/>
    <w:rsid w:val="00C43D79"/>
    <w:rsid w:val="00DE4B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A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uiPriority w:val="1"/>
    <w:qFormat/>
    <w:rsid w:val="00AC5AFE"/>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531</Characters>
  <Application>Microsoft Office Word</Application>
  <DocSecurity>0</DocSecurity>
  <Lines>4</Lines>
  <Paragraphs>1</Paragraphs>
  <ScaleCrop>false</ScaleCrop>
  <Company>China</Company>
  <LinksUpToDate>false</LinksUpToDate>
  <CharactersWithSpaces>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2017-04-06T17:07:00Z</dcterms:created>
  <dcterms:modified xsi:type="dcterms:W3CDTF">2017-04-07T09:16:00Z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