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9A" w:rsidRPr="008D74A6" w:rsidRDefault="00421D6E" w:rsidP="008D74A6">
      <w:pPr>
        <w:snapToGrid w:val="0"/>
        <w:ind w:firstLine="0"/>
        <w:jc w:val="center"/>
        <w:rPr>
          <w:rFonts w:ascii="方正大标宋简体" w:eastAsia="方正大标宋简体" w:hAnsi="仿宋"/>
          <w:b/>
          <w:sz w:val="44"/>
          <w:szCs w:val="36"/>
          <w:lang w:eastAsia="zh-CN"/>
        </w:rPr>
      </w:pPr>
      <w:r>
        <w:rPr>
          <w:rFonts w:ascii="方正大标宋简体" w:eastAsia="方正大标宋简体" w:hAnsi="仿宋" w:hint="eastAsia"/>
          <w:b/>
          <w:sz w:val="44"/>
          <w:szCs w:val="36"/>
          <w:lang w:eastAsia="zh-CN"/>
        </w:rPr>
        <w:t>农学院2016-2017年度优秀学生会申报书</w:t>
      </w:r>
    </w:p>
    <w:p w:rsidR="00280A7A" w:rsidRPr="008D74A6" w:rsidRDefault="00421D6E">
      <w:pPr>
        <w:adjustRightInd w:val="0"/>
        <w:snapToGrid w:val="0"/>
        <w:ind w:firstLine="0"/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</w:pP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尊敬的四川农业大学学生会评优评审小组：</w:t>
      </w:r>
    </w:p>
    <w:p w:rsidR="00C859ED" w:rsidRPr="008D74A6" w:rsidRDefault="00421D6E" w:rsidP="008D74A6">
      <w:pPr>
        <w:adjustRightInd w:val="0"/>
        <w:snapToGrid w:val="0"/>
        <w:ind w:firstLineChars="200" w:firstLine="602"/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</w:pP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在过去的一年里，农学院学生会在院党委、校学生会的领导和院团委的指导下，全面贯彻党的十</w:t>
      </w:r>
      <w:r w:rsid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八届六中全会精神、十九大会议精神及习近平总书记系列重要讲话精神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及《四川农业大学学生管理工作规定》、《四川农业大学学生会章程》等文件精神，结合学校第十三次学生代表大会对学生会工作提出的新要求，不断完善自身建设，创新工作思路和方式，积极开展学习学术、心理健康教育、权益维护、职业规划、文化体育等方面的活动，重规范、强服务、搭平台，在思想建设、日常活动开展、品牌活动建设和组织建设等方面取得了一定成绩。</w:t>
      </w:r>
    </w:p>
    <w:p w:rsidR="00C859ED" w:rsidRPr="008D74A6" w:rsidRDefault="00002F17" w:rsidP="008D74A6">
      <w:pPr>
        <w:adjustRightInd w:val="0"/>
        <w:snapToGrid w:val="0"/>
        <w:ind w:firstLineChars="200" w:firstLine="602"/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</w:pP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1.</w:t>
      </w:r>
      <w:r w:rsidR="00421D6E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思想建设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：</w:t>
      </w:r>
      <w:r w:rsidR="00421D6E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我院学生会在院团委的带领下，认真学习</w:t>
      </w:r>
      <w:r w:rsid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大政方针和时事政策</w:t>
      </w:r>
      <w:r w:rsidR="00421D6E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，用理论武装思想，以思想引领</w:t>
      </w:r>
      <w:r w:rsid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知行</w:t>
      </w:r>
      <w:r w:rsidR="00421D6E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；在建设“服务型”、“创新型”、“学习型”学生会的基础上，继续深化，出台《四川农业大学农学院学生会内部考核办法》，完善</w:t>
      </w:r>
      <w:r w:rsid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院</w:t>
      </w:r>
      <w:r w:rsidR="00421D6E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学生会章程，着力建设“规范型”学生会。</w:t>
      </w:r>
    </w:p>
    <w:p w:rsidR="00C859ED" w:rsidRPr="008D74A6" w:rsidRDefault="00002F17" w:rsidP="008D74A6">
      <w:pPr>
        <w:adjustRightInd w:val="0"/>
        <w:snapToGrid w:val="0"/>
        <w:ind w:firstLineChars="250" w:firstLine="753"/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</w:pP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2.</w:t>
      </w:r>
      <w:r w:rsidR="00421D6E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日常活动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：</w:t>
      </w:r>
      <w:r w:rsidR="00421D6E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在学风建设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版块</w:t>
      </w:r>
      <w:r w:rsidR="00F21B9A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，定期召开学委交流会，四六级模拟考试等常规</w:t>
      </w:r>
      <w:r w:rsidR="00421D6E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活动，也结合每年开展的“学生民意调查”的反馈意见，举办</w:t>
      </w:r>
      <w:r w:rsidR="00F21B9A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六大专业技能大赛、百科达人秀等</w:t>
      </w:r>
      <w:r w:rsidR="00421D6E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同学们喜闻乐见的促学风类活动，</w:t>
      </w:r>
      <w:r w:rsidR="00F21B9A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其中第八届种子质量检测暨田园综合体种艺画大赛得到四川共青团、腾讯等多加主流媒体报道，展示多样化的农院人形象，提高学校美誉度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。</w:t>
      </w:r>
      <w:r w:rsidR="00421D6E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权益工作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方面</w:t>
      </w:r>
      <w:r w:rsidR="00421D6E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，积极配合校学生会共建权益大平台，3·15维权日也联合风、林、园艺、资源学院权益部共同开展维权活动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。</w:t>
      </w:r>
      <w:r w:rsidR="00421D6E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定期收集心理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月</w:t>
      </w:r>
      <w:r w:rsidR="00421D6E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报，举办心理健康讲座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，营造阳光心理氛围。</w:t>
      </w:r>
      <w:r w:rsidR="00421D6E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 xml:space="preserve">职业规划与创业就业方面，由外联部举办了“求职航标”系列大学生职业生涯规划讲座、“就业有位来”系列大学生职业生涯规划大赛、简历制作大赛、“职等你来”系列大学生就业实践计划；文化体育方面，由社联主办，同林学院、环境学院联合承办的“四川农业大学第五届主题动漫节”依旧影响广泛，好评不断。元旦晚会首次与全院学生表彰大会结合，让同学们感受青春风采，学习榜样力量，活动效果良好。 </w:t>
      </w:r>
    </w:p>
    <w:p w:rsidR="00C859ED" w:rsidRPr="008D74A6" w:rsidRDefault="00002F17" w:rsidP="008D74A6">
      <w:pPr>
        <w:adjustRightInd w:val="0"/>
        <w:snapToGrid w:val="0"/>
        <w:ind w:firstLineChars="200" w:firstLine="602"/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</w:pP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lastRenderedPageBreak/>
        <w:t>3.</w:t>
      </w:r>
      <w:r w:rsidR="00421D6E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品牌活动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：</w:t>
      </w:r>
      <w:r w:rsidR="00421D6E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本年度我院学生会在“服务、创新、规范、学习”工作思路的指引下，结合同学们对多元化活动的需求，开展了一系列丰富多彩的学生第二课堂活动，繁荣校园文化，提升学生综合素质。针对学风建设，深入贯彻学校“本科教育质量年”的新要求，学生会在我院“全员育人，建设一流农学院”的目标指引下，由主席团牵头多部门联动，组织开展农学院第二课堂精品活动“曙光计划”，晨读全勤人数69人，分享书籍40本，个人进图书馆次数最多达826次，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营造优良学风</w:t>
      </w:r>
      <w:r w:rsidR="00421D6E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。“高端学术讲座”也邀请了来自中国农业大学、加拿大曼尼托巴大学、加拿大贵湖大学等多位专家进行学术交流演讲。</w:t>
      </w:r>
    </w:p>
    <w:p w:rsidR="00F21B9A" w:rsidRPr="008D74A6" w:rsidRDefault="00421D6E" w:rsidP="008D74A6">
      <w:pPr>
        <w:adjustRightInd w:val="0"/>
        <w:snapToGrid w:val="0"/>
        <w:ind w:firstLineChars="200" w:firstLine="602"/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</w:pP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4. 组织建设：农学院学生会秉持“自我服</w:t>
      </w:r>
      <w:r w:rsidR="00002F17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务、自我管理、自我教育、自我监督”的理念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，加强组织建设</w:t>
      </w:r>
      <w:r w:rsidR="00002F17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。第一，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继续坚持公开推荐、选举</w:t>
      </w:r>
      <w:r w:rsidR="00002F17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主要学生干部，做好队伍建设基础工作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。第二，学生会日常管理与运作</w:t>
      </w:r>
      <w:r w:rsidR="00002F17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引入“导师制”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，举办农学院学生干部综合素质提升计划及综合素质拓展活动。线上管理延用钉钉</w:t>
      </w:r>
      <w:r w:rsidR="00002F17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、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麦客CRM等。第三是学生干部考核及规范化建设，实施《农学院学生组织考核办法》。第四</w:t>
      </w:r>
      <w:r w:rsidR="00002F17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，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倡导自我监督，本学期也进行了学生组织调研活动，对部门建设、活动进行了针对性优化调整。第五</w:t>
      </w:r>
      <w:r w:rsidR="00002F17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，加强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新媒体建设，</w:t>
      </w:r>
      <w:r w:rsidR="00002F17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由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院党委书记亲自牵头</w:t>
      </w:r>
      <w:r w:rsidR="00002F17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指导运营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官微官博</w:t>
      </w:r>
      <w:r w:rsidR="00002F17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，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得到农院学子广泛关注，拓宽了信息发布和沟通交流的渠道。最后，作为学生主干</w:t>
      </w:r>
      <w:r w:rsidR="00002F17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以身作则，率先垂范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，主席团带领学生干部积极投身于</w:t>
      </w:r>
      <w:r w:rsidR="00002F17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110周年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校庆志愿</w:t>
      </w:r>
      <w:r w:rsidR="00002F17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者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工作。2016年暑期，学生干部组队远赴井冈山参加“全国大学生井冈情·中国梦”暑期社会实践活动，代表学校首次获得</w:t>
      </w:r>
      <w:r w:rsidR="00002F17"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“全国优秀团队”称号</w:t>
      </w: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。</w:t>
      </w:r>
    </w:p>
    <w:p w:rsidR="00F21B9A" w:rsidRPr="008D74A6" w:rsidRDefault="00421D6E" w:rsidP="008D74A6">
      <w:pPr>
        <w:adjustRightInd w:val="0"/>
        <w:snapToGrid w:val="0"/>
        <w:ind w:firstLineChars="200" w:firstLine="602"/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</w:pP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>回顾过去一年工作，农学院学生会做到了管理得力、服务给力、教育有力、监督使力。农学院学生会符合评选条件，特此申请参评“2016—2017年度校级优秀学生会”。在新的一学年，我们也将在《学联学生会组织改革方案》的指引下，积极探索学生会工作的新思路和新方法，搭好平台，做好桥梁，为一流农学院建设和服务全校、全院师生日常学习生活作出更大贡献。</w:t>
      </w:r>
    </w:p>
    <w:p w:rsidR="00C859ED" w:rsidRPr="00421D6E" w:rsidRDefault="00421D6E" w:rsidP="008D74A6">
      <w:pPr>
        <w:adjustRightInd w:val="0"/>
        <w:snapToGrid w:val="0"/>
        <w:ind w:firstLine="0"/>
        <w:jc w:val="right"/>
        <w:rPr>
          <w:rFonts w:ascii="方正仿宋简体" w:eastAsia="方正仿宋简体" w:hAnsi="仿宋"/>
          <w:b/>
          <w:bCs/>
          <w:sz w:val="30"/>
          <w:szCs w:val="30"/>
          <w:lang w:eastAsia="zh-CN"/>
        </w:rPr>
      </w:pPr>
      <w:r w:rsidRPr="008D74A6">
        <w:rPr>
          <w:rFonts w:ascii="方正仿宋简体" w:eastAsia="方正仿宋简体" w:hAnsi="仿宋" w:hint="eastAsia"/>
          <w:b/>
          <w:bCs/>
          <w:sz w:val="30"/>
          <w:szCs w:val="30"/>
          <w:lang w:eastAsia="zh-CN"/>
        </w:rPr>
        <w:t xml:space="preserve">        农学院学生会     2017年4月7日</w:t>
      </w:r>
    </w:p>
    <w:sectPr w:rsidR="00C859ED" w:rsidRPr="00421D6E" w:rsidSect="00C85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方正仿宋简体"/>
    <w:charset w:val="86"/>
    <w:family w:val="auto"/>
    <w:pitch w:val="default"/>
    <w:sig w:usb0="00000001" w:usb1="080E0000" w:usb2="00000000" w:usb3="00000000" w:csb0="00040000" w:csb1="00000000"/>
    <w:embedBold r:id="rId1" w:subsetted="1" w:fontKey="{8A3B9DB2-5DE4-44D7-A16C-045A2B91FE6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2" w:subsetted="1" w:fontKey="{0905119F-D378-427B-A845-EE2C0127311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49B75E0"/>
    <w:rsid w:val="00002F17"/>
    <w:rsid w:val="00280A7A"/>
    <w:rsid w:val="00421D6E"/>
    <w:rsid w:val="00464296"/>
    <w:rsid w:val="008D74A6"/>
    <w:rsid w:val="00B4305F"/>
    <w:rsid w:val="00C859ED"/>
    <w:rsid w:val="00F21B9A"/>
    <w:rsid w:val="00FF368C"/>
    <w:rsid w:val="1E437E09"/>
    <w:rsid w:val="29C92395"/>
    <w:rsid w:val="4E5C4D64"/>
    <w:rsid w:val="521547FF"/>
    <w:rsid w:val="549B75E0"/>
    <w:rsid w:val="55CB501B"/>
    <w:rsid w:val="58AB1F7B"/>
    <w:rsid w:val="69B44734"/>
    <w:rsid w:val="77F63EFA"/>
    <w:rsid w:val="7922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9ED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qFormat/>
    <w:rsid w:val="00C859ED"/>
    <w:pPr>
      <w:spacing w:beforeAutospacing="1" w:afterAutospacing="1"/>
      <w:outlineLvl w:val="0"/>
    </w:pPr>
    <w:rPr>
      <w:rFonts w:ascii="宋体" w:hAnsi="宋体" w:hint="eastAsia"/>
      <w:b/>
      <w:kern w:val="44"/>
      <w:sz w:val="48"/>
      <w:szCs w:val="4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252</Words>
  <Characters>1440</Characters>
  <Application>Microsoft Office Word</Application>
  <DocSecurity>0</DocSecurity>
  <Lines>12</Lines>
  <Paragraphs>3</Paragraphs>
  <ScaleCrop>false</ScaleCrop>
  <Company>China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5</cp:revision>
  <dcterms:created xsi:type="dcterms:W3CDTF">2017-04-06T10:47:00Z</dcterms:created>
  <dcterms:modified xsi:type="dcterms:W3CDTF">2017-04-07T09:26:00Z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